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E20" w:rsidRPr="007573DF" w:rsidRDefault="00A22E20" w:rsidP="00A22E20">
      <w:pPr>
        <w:tabs>
          <w:tab w:val="left" w:pos="0"/>
        </w:tabs>
        <w:spacing w:after="0" w:line="240" w:lineRule="auto"/>
        <w:jc w:val="center"/>
        <w:rPr>
          <w:lang w:val="uk-UA"/>
        </w:rPr>
      </w:pPr>
      <w:r w:rsidRPr="007573DF">
        <w:rPr>
          <w:lang w:val="uk-UA"/>
        </w:rPr>
        <w:t xml:space="preserve">   </w:t>
      </w:r>
      <w:r w:rsidRPr="007573DF">
        <w:rPr>
          <w:noProof/>
          <w:lang w:val="uk-UA" w:eastAsia="uk-UA"/>
        </w:rPr>
        <w:drawing>
          <wp:inline distT="0" distB="0" distL="0" distR="0" wp14:anchorId="179453A3" wp14:editId="3059576D">
            <wp:extent cx="438150" cy="609600"/>
            <wp:effectExtent l="0" t="0" r="0" b="0"/>
            <wp:docPr id="1" name="Рисунок 1" descr="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901"/>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rsidR="00A22E20" w:rsidRPr="007573DF" w:rsidRDefault="00A22E20" w:rsidP="00A22E20">
      <w:pPr>
        <w:tabs>
          <w:tab w:val="left" w:pos="4253"/>
          <w:tab w:val="left" w:pos="4536"/>
        </w:tabs>
        <w:spacing w:after="0" w:line="240" w:lineRule="auto"/>
        <w:jc w:val="center"/>
        <w:rPr>
          <w:rFonts w:ascii="Times New Roman" w:hAnsi="Times New Roman"/>
          <w:sz w:val="26"/>
          <w:szCs w:val="26"/>
          <w:lang w:val="uk-UA"/>
        </w:rPr>
      </w:pPr>
    </w:p>
    <w:p w:rsidR="00A22E20" w:rsidRPr="007573DF" w:rsidRDefault="00A22E20" w:rsidP="00A22E20">
      <w:pPr>
        <w:spacing w:after="0" w:line="240" w:lineRule="auto"/>
        <w:jc w:val="center"/>
        <w:rPr>
          <w:rFonts w:ascii="Times New Roman" w:hAnsi="Times New Roman"/>
          <w:bCs/>
          <w:sz w:val="36"/>
          <w:szCs w:val="26"/>
          <w:lang w:val="uk-UA"/>
        </w:rPr>
      </w:pPr>
      <w:r w:rsidRPr="007573DF">
        <w:rPr>
          <w:rFonts w:ascii="Times New Roman" w:hAnsi="Times New Roman"/>
          <w:bCs/>
          <w:sz w:val="36"/>
          <w:szCs w:val="26"/>
          <w:lang w:val="uk-UA"/>
        </w:rPr>
        <w:t>ЧЕРКАСЬКА ОБЛАСНА ПРОКУРАТУРА</w:t>
      </w:r>
    </w:p>
    <w:p w:rsidR="00A22E20" w:rsidRPr="007573DF" w:rsidRDefault="00A22E20" w:rsidP="00A22E20">
      <w:pPr>
        <w:spacing w:after="0" w:line="240" w:lineRule="auto"/>
        <w:rPr>
          <w:rFonts w:ascii="Times New Roman" w:hAnsi="Times New Roman"/>
          <w:sz w:val="24"/>
          <w:szCs w:val="24"/>
          <w:lang w:val="uk-UA"/>
        </w:rPr>
      </w:pPr>
      <w:r w:rsidRPr="007573DF">
        <w:rPr>
          <w:rFonts w:ascii="Times New Roman" w:hAnsi="Times New Roman"/>
          <w:sz w:val="24"/>
          <w:szCs w:val="24"/>
          <w:lang w:val="uk-UA"/>
        </w:rPr>
        <w:t xml:space="preserve">                                  </w:t>
      </w:r>
    </w:p>
    <w:p w:rsidR="00A22E20" w:rsidRPr="007573DF" w:rsidRDefault="00A22E20" w:rsidP="00A22E20">
      <w:pPr>
        <w:spacing w:after="0" w:line="240" w:lineRule="auto"/>
        <w:rPr>
          <w:rFonts w:ascii="Times New Roman" w:hAnsi="Times New Roman"/>
          <w:b/>
          <w:sz w:val="28"/>
          <w:szCs w:val="28"/>
          <w:lang w:val="uk-UA"/>
        </w:rPr>
      </w:pPr>
      <w:r w:rsidRPr="007573DF">
        <w:rPr>
          <w:rFonts w:ascii="Times New Roman" w:hAnsi="Times New Roman"/>
          <w:sz w:val="24"/>
          <w:szCs w:val="24"/>
          <w:lang w:val="uk-UA"/>
        </w:rPr>
        <w:t xml:space="preserve">                                                                </w:t>
      </w:r>
      <w:r w:rsidRPr="007573DF">
        <w:rPr>
          <w:rFonts w:ascii="Times New Roman" w:hAnsi="Times New Roman"/>
          <w:b/>
          <w:sz w:val="28"/>
          <w:szCs w:val="28"/>
          <w:lang w:val="uk-UA"/>
        </w:rPr>
        <w:t>Н А К А З</w:t>
      </w:r>
    </w:p>
    <w:p w:rsidR="00A22E20" w:rsidRPr="007573DF" w:rsidRDefault="00A22E20" w:rsidP="00A22E20">
      <w:pPr>
        <w:spacing w:after="0" w:line="240" w:lineRule="auto"/>
        <w:rPr>
          <w:rFonts w:ascii="Times New Roman" w:hAnsi="Times New Roman"/>
          <w:b/>
          <w:sz w:val="28"/>
          <w:szCs w:val="28"/>
          <w:lang w:val="uk-UA"/>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685"/>
        <w:gridCol w:w="2262"/>
      </w:tblGrid>
      <w:tr w:rsidR="00A22E20" w:rsidRPr="007573DF" w:rsidTr="00F744E4">
        <w:tc>
          <w:tcPr>
            <w:tcW w:w="3681" w:type="dxa"/>
            <w:hideMark/>
          </w:tcPr>
          <w:p w:rsidR="00A22E20" w:rsidRPr="007573DF" w:rsidRDefault="00A22E20" w:rsidP="00A22E20">
            <w:pPr>
              <w:spacing w:after="0" w:line="240" w:lineRule="auto"/>
              <w:rPr>
                <w:rFonts w:ascii="Times New Roman" w:hAnsi="Times New Roman"/>
                <w:sz w:val="24"/>
                <w:szCs w:val="24"/>
                <w:lang w:val="uk-UA"/>
              </w:rPr>
            </w:pPr>
            <w:r>
              <w:rPr>
                <w:rFonts w:ascii="Times New Roman" w:hAnsi="Times New Roman"/>
                <w:b/>
                <w:sz w:val="28"/>
                <w:szCs w:val="28"/>
                <w:lang w:val="uk-UA"/>
              </w:rPr>
              <w:t>«09</w:t>
            </w:r>
            <w:r w:rsidRPr="007573DF">
              <w:rPr>
                <w:rFonts w:ascii="Times New Roman" w:hAnsi="Times New Roman"/>
                <w:b/>
                <w:sz w:val="28"/>
                <w:szCs w:val="28"/>
                <w:lang w:val="uk-UA"/>
              </w:rPr>
              <w:t xml:space="preserve">» </w:t>
            </w:r>
            <w:r>
              <w:rPr>
                <w:rFonts w:ascii="Times New Roman" w:hAnsi="Times New Roman"/>
                <w:b/>
                <w:sz w:val="28"/>
                <w:szCs w:val="28"/>
                <w:lang w:val="uk-UA"/>
              </w:rPr>
              <w:t>травня</w:t>
            </w:r>
            <w:r w:rsidRPr="007573DF">
              <w:rPr>
                <w:rFonts w:ascii="Times New Roman" w:hAnsi="Times New Roman"/>
                <w:b/>
                <w:sz w:val="28"/>
                <w:szCs w:val="28"/>
                <w:lang w:val="uk-UA"/>
              </w:rPr>
              <w:t xml:space="preserve"> 2023 року</w:t>
            </w:r>
          </w:p>
        </w:tc>
        <w:tc>
          <w:tcPr>
            <w:tcW w:w="3685" w:type="dxa"/>
            <w:hideMark/>
          </w:tcPr>
          <w:p w:rsidR="00A22E20" w:rsidRPr="007573DF" w:rsidRDefault="00A22E20" w:rsidP="00F744E4">
            <w:pPr>
              <w:spacing w:after="0" w:line="240" w:lineRule="auto"/>
              <w:rPr>
                <w:rFonts w:ascii="Times New Roman" w:hAnsi="Times New Roman"/>
                <w:sz w:val="24"/>
                <w:szCs w:val="24"/>
                <w:lang w:val="uk-UA"/>
              </w:rPr>
            </w:pPr>
            <w:r w:rsidRPr="007573DF">
              <w:rPr>
                <w:rFonts w:ascii="Times New Roman" w:hAnsi="Times New Roman"/>
                <w:b/>
                <w:sz w:val="28"/>
                <w:szCs w:val="28"/>
                <w:lang w:val="uk-UA"/>
              </w:rPr>
              <w:t>м. Черкаси</w:t>
            </w:r>
          </w:p>
        </w:tc>
        <w:tc>
          <w:tcPr>
            <w:tcW w:w="2262" w:type="dxa"/>
            <w:hideMark/>
          </w:tcPr>
          <w:p w:rsidR="00A22E20" w:rsidRPr="007573DF" w:rsidRDefault="00A22E20" w:rsidP="00F744E4">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      </w:t>
            </w:r>
            <w:r>
              <w:rPr>
                <w:rFonts w:ascii="Times New Roman" w:hAnsi="Times New Roman"/>
                <w:b/>
                <w:sz w:val="28"/>
                <w:szCs w:val="28"/>
                <w:lang w:val="uk-UA"/>
              </w:rPr>
              <w:t>№ 33</w:t>
            </w:r>
          </w:p>
        </w:tc>
      </w:tr>
    </w:tbl>
    <w:p w:rsidR="00A22E20" w:rsidRPr="007573DF" w:rsidRDefault="00A22E20" w:rsidP="00A22E20">
      <w:pPr>
        <w:spacing w:after="0" w:line="240" w:lineRule="auto"/>
        <w:jc w:val="both"/>
        <w:rPr>
          <w:rFonts w:ascii="Times New Roman" w:eastAsia="Times New Roman" w:hAnsi="Times New Roman"/>
          <w:b/>
          <w:bCs/>
          <w:sz w:val="28"/>
          <w:szCs w:val="28"/>
          <w:lang w:val="uk-UA" w:eastAsia="ru-RU"/>
        </w:rPr>
      </w:pPr>
    </w:p>
    <w:p w:rsidR="00A22E20" w:rsidRPr="007573DF" w:rsidRDefault="00A22E20" w:rsidP="00A22E20">
      <w:pPr>
        <w:spacing w:after="0" w:line="240" w:lineRule="auto"/>
        <w:jc w:val="both"/>
        <w:rPr>
          <w:rFonts w:ascii="Times New Roman" w:eastAsia="Times New Roman" w:hAnsi="Times New Roman"/>
          <w:b/>
          <w:bCs/>
          <w:sz w:val="28"/>
          <w:szCs w:val="28"/>
          <w:lang w:val="uk-UA" w:eastAsia="ru-RU"/>
        </w:rPr>
      </w:pPr>
      <w:r w:rsidRPr="007573DF">
        <w:rPr>
          <w:rFonts w:ascii="Times New Roman" w:eastAsia="Times New Roman" w:hAnsi="Times New Roman"/>
          <w:b/>
          <w:bCs/>
          <w:sz w:val="28"/>
          <w:szCs w:val="28"/>
          <w:lang w:val="uk-UA" w:eastAsia="ru-RU"/>
        </w:rPr>
        <w:t xml:space="preserve">Про внесення змін до Регламенту </w:t>
      </w:r>
    </w:p>
    <w:p w:rsidR="00A22E20" w:rsidRPr="007573DF" w:rsidRDefault="00A22E20" w:rsidP="00A22E20">
      <w:pPr>
        <w:spacing w:after="0" w:line="240" w:lineRule="auto"/>
        <w:jc w:val="both"/>
        <w:rPr>
          <w:rFonts w:ascii="Times New Roman" w:eastAsia="Times New Roman" w:hAnsi="Times New Roman"/>
          <w:b/>
          <w:bCs/>
          <w:sz w:val="28"/>
          <w:szCs w:val="28"/>
          <w:lang w:val="uk-UA" w:eastAsia="ru-RU"/>
        </w:rPr>
      </w:pPr>
      <w:r w:rsidRPr="007573DF">
        <w:rPr>
          <w:rFonts w:ascii="Times New Roman" w:eastAsia="Times New Roman" w:hAnsi="Times New Roman"/>
          <w:b/>
          <w:bCs/>
          <w:sz w:val="28"/>
          <w:szCs w:val="28"/>
          <w:lang w:val="uk-UA" w:eastAsia="ru-RU"/>
        </w:rPr>
        <w:t xml:space="preserve">Черкаської обласної прокуратури, </w:t>
      </w:r>
    </w:p>
    <w:p w:rsidR="00A22E20" w:rsidRPr="007573DF" w:rsidRDefault="00A22E20" w:rsidP="00A22E20">
      <w:pPr>
        <w:spacing w:after="0" w:line="240" w:lineRule="auto"/>
        <w:jc w:val="both"/>
        <w:rPr>
          <w:rFonts w:ascii="Times New Roman" w:eastAsia="Times New Roman" w:hAnsi="Times New Roman"/>
          <w:b/>
          <w:bCs/>
          <w:sz w:val="28"/>
          <w:szCs w:val="28"/>
          <w:lang w:val="uk-UA" w:eastAsia="ru-RU"/>
        </w:rPr>
      </w:pPr>
      <w:r w:rsidRPr="007573DF">
        <w:rPr>
          <w:rFonts w:ascii="Times New Roman" w:eastAsia="Times New Roman" w:hAnsi="Times New Roman"/>
          <w:b/>
          <w:bCs/>
          <w:sz w:val="28"/>
          <w:szCs w:val="28"/>
          <w:lang w:val="uk-UA" w:eastAsia="ru-RU"/>
        </w:rPr>
        <w:t xml:space="preserve">затвердженого наказом керівника </w:t>
      </w:r>
    </w:p>
    <w:p w:rsidR="00A22E20" w:rsidRPr="007573DF" w:rsidRDefault="00A22E20" w:rsidP="00A22E20">
      <w:pPr>
        <w:spacing w:after="0" w:line="240" w:lineRule="auto"/>
        <w:jc w:val="both"/>
        <w:rPr>
          <w:rFonts w:ascii="Times New Roman" w:eastAsia="Times New Roman" w:hAnsi="Times New Roman"/>
          <w:b/>
          <w:bCs/>
          <w:sz w:val="28"/>
          <w:szCs w:val="28"/>
          <w:lang w:val="uk-UA" w:eastAsia="ru-RU"/>
        </w:rPr>
      </w:pPr>
      <w:r w:rsidRPr="007573DF">
        <w:rPr>
          <w:rFonts w:ascii="Times New Roman" w:eastAsia="Times New Roman" w:hAnsi="Times New Roman"/>
          <w:b/>
          <w:bCs/>
          <w:sz w:val="28"/>
          <w:szCs w:val="28"/>
          <w:lang w:val="uk-UA" w:eastAsia="ru-RU"/>
        </w:rPr>
        <w:t>Черкаської обласної прокуратури від 24.05.2022 №44</w:t>
      </w:r>
    </w:p>
    <w:p w:rsidR="00A22E20" w:rsidRPr="007573DF" w:rsidRDefault="00A22E20" w:rsidP="00A22E20">
      <w:pPr>
        <w:spacing w:after="0" w:line="240" w:lineRule="auto"/>
        <w:jc w:val="both"/>
        <w:rPr>
          <w:rFonts w:ascii="Times New Roman" w:eastAsia="Times New Roman" w:hAnsi="Times New Roman"/>
          <w:b/>
          <w:bCs/>
          <w:sz w:val="28"/>
          <w:szCs w:val="28"/>
          <w:lang w:val="uk-UA" w:eastAsia="ru-RU"/>
        </w:rPr>
      </w:pPr>
    </w:p>
    <w:p w:rsidR="00A22E20" w:rsidRPr="007573DF" w:rsidRDefault="00A22E20" w:rsidP="00A22E20">
      <w:pPr>
        <w:pStyle w:val="a4"/>
        <w:ind w:firstLine="709"/>
        <w:jc w:val="both"/>
        <w:rPr>
          <w:rFonts w:ascii="Times New Roman" w:hAnsi="Times New Roman" w:cs="Times New Roman"/>
          <w:sz w:val="28"/>
          <w:szCs w:val="28"/>
        </w:rPr>
      </w:pPr>
      <w:r w:rsidRPr="007573DF">
        <w:rPr>
          <w:rFonts w:ascii="Times New Roman" w:hAnsi="Times New Roman" w:cs="Times New Roman"/>
          <w:sz w:val="28"/>
          <w:szCs w:val="28"/>
        </w:rPr>
        <w:t>З метою забезпечення належної організації роботи Черкаської обласної прокуратури, відповідно до статті 11 Закону України «Про прокуратуру»</w:t>
      </w:r>
    </w:p>
    <w:p w:rsidR="00A22E20" w:rsidRPr="007573DF" w:rsidRDefault="00A22E20" w:rsidP="00A22E20">
      <w:pPr>
        <w:pStyle w:val="a4"/>
        <w:ind w:firstLine="709"/>
        <w:jc w:val="both"/>
        <w:rPr>
          <w:rFonts w:ascii="Times New Roman" w:hAnsi="Times New Roman" w:cs="Times New Roman"/>
          <w:sz w:val="28"/>
          <w:szCs w:val="28"/>
          <w:lang w:eastAsia="uk-UA"/>
        </w:rPr>
      </w:pPr>
    </w:p>
    <w:p w:rsidR="00A22E20" w:rsidRPr="007573DF" w:rsidRDefault="00A22E20" w:rsidP="00A22E20">
      <w:pPr>
        <w:spacing w:after="0" w:line="240" w:lineRule="auto"/>
        <w:rPr>
          <w:rFonts w:ascii="Times New Roman" w:hAnsi="Times New Roman"/>
          <w:b/>
          <w:sz w:val="28"/>
          <w:szCs w:val="28"/>
          <w:lang w:val="uk-UA"/>
        </w:rPr>
      </w:pPr>
      <w:r w:rsidRPr="007573DF">
        <w:rPr>
          <w:rFonts w:ascii="Times New Roman" w:hAnsi="Times New Roman"/>
          <w:b/>
          <w:sz w:val="28"/>
          <w:szCs w:val="28"/>
          <w:lang w:val="uk-UA"/>
        </w:rPr>
        <w:t>Н А К А З У Ю :</w:t>
      </w:r>
    </w:p>
    <w:p w:rsidR="00A22E20" w:rsidRPr="007573DF" w:rsidRDefault="00A22E20" w:rsidP="00A22E20">
      <w:pPr>
        <w:tabs>
          <w:tab w:val="left" w:pos="993"/>
        </w:tabs>
        <w:spacing w:after="0" w:line="240" w:lineRule="auto"/>
        <w:jc w:val="both"/>
        <w:rPr>
          <w:rFonts w:ascii="Times New Roman" w:hAnsi="Times New Roman"/>
          <w:sz w:val="28"/>
          <w:szCs w:val="28"/>
          <w:lang w:val="uk-UA"/>
        </w:rPr>
      </w:pPr>
    </w:p>
    <w:p w:rsidR="00A22E20" w:rsidRPr="007573DF" w:rsidRDefault="00A22E20" w:rsidP="00A22E20">
      <w:pPr>
        <w:spacing w:after="0" w:line="240" w:lineRule="auto"/>
        <w:ind w:firstLine="709"/>
        <w:jc w:val="both"/>
        <w:rPr>
          <w:rFonts w:ascii="Times New Roman" w:hAnsi="Times New Roman"/>
          <w:sz w:val="28"/>
          <w:szCs w:val="28"/>
          <w:lang w:val="uk-UA"/>
        </w:rPr>
      </w:pPr>
      <w:r w:rsidRPr="007573DF">
        <w:rPr>
          <w:rFonts w:ascii="Times New Roman" w:hAnsi="Times New Roman"/>
          <w:b/>
          <w:sz w:val="28"/>
          <w:szCs w:val="28"/>
          <w:lang w:val="uk-UA"/>
        </w:rPr>
        <w:t xml:space="preserve">1. </w:t>
      </w:r>
      <w:proofErr w:type="spellStart"/>
      <w:r w:rsidRPr="007573DF">
        <w:rPr>
          <w:rFonts w:ascii="Times New Roman" w:hAnsi="Times New Roman"/>
          <w:sz w:val="28"/>
          <w:szCs w:val="28"/>
          <w:lang w:val="uk-UA"/>
        </w:rPr>
        <w:t>Внести</w:t>
      </w:r>
      <w:proofErr w:type="spellEnd"/>
      <w:r w:rsidRPr="007573DF">
        <w:rPr>
          <w:rFonts w:ascii="Times New Roman" w:hAnsi="Times New Roman"/>
          <w:sz w:val="28"/>
          <w:szCs w:val="28"/>
          <w:lang w:val="uk-UA"/>
        </w:rPr>
        <w:t xml:space="preserve"> зміни до Регламенту Черкаської обласної прокуратури, затвердженого наказом керівника Черкаської обласної прокуратури від 24.05.2022 №44.</w:t>
      </w:r>
    </w:p>
    <w:p w:rsidR="00A22E20" w:rsidRPr="00A22E20" w:rsidRDefault="00A22E20" w:rsidP="00A22E20">
      <w:pPr>
        <w:spacing w:after="0" w:line="240" w:lineRule="auto"/>
        <w:ind w:firstLine="709"/>
        <w:jc w:val="both"/>
        <w:rPr>
          <w:rFonts w:ascii="Times New Roman" w:hAnsi="Times New Roman"/>
          <w:sz w:val="28"/>
          <w:szCs w:val="28"/>
          <w:lang w:val="uk-UA"/>
        </w:rPr>
      </w:pPr>
      <w:r w:rsidRPr="00A22E20">
        <w:rPr>
          <w:rFonts w:ascii="Times New Roman" w:hAnsi="Times New Roman"/>
          <w:b/>
          <w:sz w:val="28"/>
          <w:szCs w:val="28"/>
          <w:lang w:val="uk-UA"/>
        </w:rPr>
        <w:t>1.1.</w:t>
      </w:r>
      <w:r w:rsidRPr="00A22E20">
        <w:rPr>
          <w:rFonts w:ascii="Times New Roman" w:hAnsi="Times New Roman"/>
          <w:b/>
          <w:sz w:val="28"/>
          <w:szCs w:val="28"/>
          <w:lang w:val="uk-UA"/>
        </w:rPr>
        <w:tab/>
      </w:r>
      <w:r w:rsidRPr="00A22E20">
        <w:rPr>
          <w:rFonts w:ascii="Times New Roman" w:hAnsi="Times New Roman"/>
          <w:sz w:val="28"/>
          <w:szCs w:val="28"/>
          <w:lang w:val="uk-UA"/>
        </w:rPr>
        <w:t>Абзац восьмий пункту 4.3 після слів «народних депутатів України» доповнити словами «комітетів, тимчасових слідчих комісій і тимчасових спеціальних комісій Верховної Ради України».</w:t>
      </w:r>
    </w:p>
    <w:p w:rsidR="00A22E20" w:rsidRPr="00A22E20" w:rsidRDefault="00A22E20" w:rsidP="00A22E20">
      <w:pPr>
        <w:spacing w:after="0" w:line="240" w:lineRule="auto"/>
        <w:ind w:firstLine="709"/>
        <w:jc w:val="both"/>
        <w:rPr>
          <w:rFonts w:ascii="Times New Roman" w:hAnsi="Times New Roman"/>
          <w:sz w:val="28"/>
          <w:szCs w:val="28"/>
          <w:lang w:val="uk-UA"/>
        </w:rPr>
      </w:pPr>
      <w:r w:rsidRPr="00A22E20">
        <w:rPr>
          <w:rFonts w:ascii="Times New Roman" w:hAnsi="Times New Roman"/>
          <w:b/>
          <w:sz w:val="28"/>
          <w:szCs w:val="28"/>
          <w:lang w:val="uk-UA"/>
        </w:rPr>
        <w:t>1.2.</w:t>
      </w:r>
      <w:r w:rsidRPr="00A22E20">
        <w:rPr>
          <w:rFonts w:ascii="Times New Roman" w:hAnsi="Times New Roman"/>
          <w:b/>
          <w:sz w:val="28"/>
          <w:szCs w:val="28"/>
          <w:lang w:val="uk-UA"/>
        </w:rPr>
        <w:tab/>
      </w:r>
      <w:r w:rsidRPr="00A22E20">
        <w:rPr>
          <w:rFonts w:ascii="Times New Roman" w:hAnsi="Times New Roman"/>
          <w:sz w:val="28"/>
          <w:szCs w:val="28"/>
          <w:lang w:val="uk-UA"/>
        </w:rPr>
        <w:t>Пункт 7.2 після слів «кримінального процесуального законодавства» доповнити словами «та нормативних актів Генерального прокурора».</w:t>
      </w:r>
    </w:p>
    <w:p w:rsidR="00A22E20" w:rsidRPr="00A22E20" w:rsidRDefault="00A22E20" w:rsidP="00A22E20">
      <w:pPr>
        <w:spacing w:after="0" w:line="240" w:lineRule="auto"/>
        <w:ind w:firstLine="709"/>
        <w:jc w:val="both"/>
        <w:rPr>
          <w:rFonts w:ascii="Times New Roman" w:hAnsi="Times New Roman"/>
          <w:sz w:val="28"/>
          <w:szCs w:val="28"/>
          <w:lang w:val="uk-UA"/>
        </w:rPr>
      </w:pPr>
      <w:r w:rsidRPr="00A22E20">
        <w:rPr>
          <w:rFonts w:ascii="Times New Roman" w:hAnsi="Times New Roman"/>
          <w:b/>
          <w:sz w:val="28"/>
          <w:szCs w:val="28"/>
          <w:lang w:val="uk-UA"/>
        </w:rPr>
        <w:t>1.3.</w:t>
      </w:r>
      <w:r w:rsidRPr="00A22E20">
        <w:rPr>
          <w:rFonts w:ascii="Times New Roman" w:hAnsi="Times New Roman"/>
          <w:sz w:val="28"/>
          <w:szCs w:val="28"/>
          <w:lang w:val="uk-UA"/>
        </w:rPr>
        <w:tab/>
        <w:t>Пункт 7.6 після слів «підрозділом з організації прийому громадян, розгляду звернень та запитів» доповнити словами «чи іншими підрозділами».</w:t>
      </w:r>
    </w:p>
    <w:p w:rsidR="00A22E20" w:rsidRPr="00A22E20" w:rsidRDefault="00A22E20" w:rsidP="00A22E20">
      <w:pPr>
        <w:spacing w:after="0" w:line="240" w:lineRule="auto"/>
        <w:ind w:firstLine="709"/>
        <w:jc w:val="both"/>
        <w:rPr>
          <w:rFonts w:ascii="Times New Roman" w:hAnsi="Times New Roman"/>
          <w:sz w:val="28"/>
          <w:szCs w:val="28"/>
          <w:lang w:val="uk-UA"/>
        </w:rPr>
      </w:pPr>
      <w:r w:rsidRPr="00A22E20">
        <w:rPr>
          <w:rFonts w:ascii="Times New Roman" w:hAnsi="Times New Roman"/>
          <w:b/>
          <w:sz w:val="28"/>
          <w:szCs w:val="28"/>
          <w:lang w:val="uk-UA"/>
        </w:rPr>
        <w:t>1.4.</w:t>
      </w:r>
      <w:r w:rsidRPr="00A22E20">
        <w:rPr>
          <w:rFonts w:ascii="Times New Roman" w:hAnsi="Times New Roman"/>
          <w:sz w:val="28"/>
          <w:szCs w:val="28"/>
          <w:lang w:val="uk-UA"/>
        </w:rPr>
        <w:tab/>
        <w:t>Пункт 7.8 викласти у такій редакції:</w:t>
      </w:r>
    </w:p>
    <w:p w:rsidR="00A22E20" w:rsidRPr="00A22E20" w:rsidRDefault="00A22E20" w:rsidP="00A22E20">
      <w:pPr>
        <w:spacing w:after="0" w:line="240" w:lineRule="auto"/>
        <w:ind w:firstLine="709"/>
        <w:jc w:val="both"/>
        <w:rPr>
          <w:rFonts w:ascii="Times New Roman" w:hAnsi="Times New Roman"/>
          <w:sz w:val="28"/>
          <w:szCs w:val="28"/>
          <w:lang w:val="uk-UA"/>
        </w:rPr>
      </w:pPr>
      <w:r w:rsidRPr="00A22E20">
        <w:rPr>
          <w:rFonts w:ascii="Times New Roman" w:hAnsi="Times New Roman"/>
          <w:sz w:val="28"/>
          <w:szCs w:val="28"/>
          <w:lang w:val="uk-UA"/>
        </w:rPr>
        <w:t>«У разі неправильного визначення структурного підрозділу, до компетенції якого належить вирішення порушених у зверненні питань та за умови відсутності співвиконавців, таке звернення на підставі рапорту (службової записки) виконавця, погодженого безпосереднім керівником та керівником самостійного структурного підрозділу або його заступником, з обґрунтуванням прийнятого рішення невідкладно, але не пізніше наступного робочого дня з дня отримання, повертається до підрозділу з організації прийому громадян, розгляду звернень та запитів.</w:t>
      </w:r>
    </w:p>
    <w:p w:rsidR="00A22E20" w:rsidRDefault="00A22E20" w:rsidP="00A22E2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Якщо першим</w:t>
      </w:r>
      <w:r w:rsidRPr="00A22E20">
        <w:rPr>
          <w:rFonts w:ascii="Times New Roman" w:hAnsi="Times New Roman"/>
          <w:sz w:val="28"/>
          <w:szCs w:val="28"/>
          <w:lang w:val="uk-UA"/>
        </w:rPr>
        <w:t xml:space="preserve"> виконавцем встановлено відсутність належних для вирішення питань, звернення у такому самому порядку не пізніше двох робочих днів передається наступному визначеному виконавцю для підготовки відповіді (повідомлення) заявнику. У необхідних випадках перший виконавець готує повідомлення заявнику про продовження строку розгляду його звернення.</w:t>
      </w:r>
    </w:p>
    <w:p w:rsidR="00A22E20" w:rsidRPr="00A22E20" w:rsidRDefault="00A22E20" w:rsidP="00A22E20">
      <w:pPr>
        <w:spacing w:after="0" w:line="240" w:lineRule="auto"/>
        <w:ind w:firstLine="709"/>
        <w:jc w:val="both"/>
        <w:rPr>
          <w:rFonts w:ascii="Times New Roman" w:hAnsi="Times New Roman"/>
          <w:sz w:val="28"/>
          <w:szCs w:val="28"/>
          <w:lang w:val="uk-UA"/>
        </w:rPr>
      </w:pPr>
    </w:p>
    <w:p w:rsidR="00A22E20" w:rsidRPr="00A22E20" w:rsidRDefault="00A22E20" w:rsidP="00A22E20">
      <w:pPr>
        <w:spacing w:after="0" w:line="240" w:lineRule="auto"/>
        <w:ind w:firstLine="709"/>
        <w:jc w:val="both"/>
        <w:rPr>
          <w:rFonts w:ascii="Times New Roman" w:hAnsi="Times New Roman"/>
          <w:sz w:val="28"/>
          <w:szCs w:val="28"/>
          <w:lang w:val="uk-UA"/>
        </w:rPr>
      </w:pPr>
      <w:r w:rsidRPr="00A22E20">
        <w:rPr>
          <w:rFonts w:ascii="Times New Roman" w:hAnsi="Times New Roman"/>
          <w:sz w:val="28"/>
          <w:szCs w:val="28"/>
          <w:lang w:val="uk-UA"/>
        </w:rPr>
        <w:lastRenderedPageBreak/>
        <w:t>Звернення і запити народних депутатів України, комітетів, тимчасових слідчих комісій і тимчасових спеціальних комісій Верховної Ради України, депутатів обласних рад у разі неправильного визначення структурного підрозділу на підставі рапорту (службової записки) керівника самостійного структурного підрозділу та резолюції першого заступника чи заступника керівника обласної прокуратури відповідно до розподілу обов’язків невідкладно передаються безпосередньо до структурного підрозділу, до компетенції якого належить вирішення порушених у них питань. Копія рапорту (службової записки) одночасно направляється до підрозділу з організації прийому громадян, розгляду звернень та запитів.».</w:t>
      </w:r>
    </w:p>
    <w:p w:rsidR="00A22E20" w:rsidRPr="00A22E20" w:rsidRDefault="00A22E20" w:rsidP="00A22E20">
      <w:pPr>
        <w:spacing w:after="0" w:line="240" w:lineRule="auto"/>
        <w:ind w:firstLine="709"/>
        <w:jc w:val="both"/>
        <w:rPr>
          <w:rFonts w:ascii="Times New Roman" w:hAnsi="Times New Roman"/>
          <w:sz w:val="28"/>
          <w:szCs w:val="28"/>
          <w:lang w:val="uk-UA"/>
        </w:rPr>
      </w:pPr>
      <w:r w:rsidRPr="00A22E20">
        <w:rPr>
          <w:rFonts w:ascii="Times New Roman" w:hAnsi="Times New Roman"/>
          <w:b/>
          <w:sz w:val="28"/>
          <w:szCs w:val="28"/>
          <w:lang w:val="uk-UA"/>
        </w:rPr>
        <w:t>1.5.</w:t>
      </w:r>
      <w:r w:rsidRPr="00A22E20">
        <w:rPr>
          <w:rFonts w:ascii="Times New Roman" w:hAnsi="Times New Roman"/>
          <w:b/>
          <w:sz w:val="28"/>
          <w:szCs w:val="28"/>
          <w:lang w:val="uk-UA"/>
        </w:rPr>
        <w:tab/>
      </w:r>
      <w:r w:rsidRPr="00A22E20">
        <w:rPr>
          <w:rFonts w:ascii="Times New Roman" w:hAnsi="Times New Roman"/>
          <w:sz w:val="28"/>
          <w:szCs w:val="28"/>
          <w:lang w:val="uk-UA"/>
        </w:rPr>
        <w:t>У пункті 7.9 слова «керівником структурного підрозділу» замінити словами «керівником самостійного структурного підрозділу або його заступником».</w:t>
      </w:r>
    </w:p>
    <w:p w:rsidR="00A22E20" w:rsidRPr="00A22E20" w:rsidRDefault="00A22E20" w:rsidP="00A22E20">
      <w:pPr>
        <w:spacing w:after="0" w:line="240" w:lineRule="auto"/>
        <w:ind w:firstLine="709"/>
        <w:jc w:val="both"/>
        <w:rPr>
          <w:rFonts w:ascii="Times New Roman" w:hAnsi="Times New Roman"/>
          <w:sz w:val="28"/>
          <w:szCs w:val="28"/>
          <w:lang w:val="uk-UA"/>
        </w:rPr>
      </w:pPr>
      <w:r w:rsidRPr="00A22E20">
        <w:rPr>
          <w:rFonts w:ascii="Times New Roman" w:hAnsi="Times New Roman"/>
          <w:b/>
          <w:sz w:val="28"/>
          <w:szCs w:val="28"/>
          <w:lang w:val="uk-UA"/>
        </w:rPr>
        <w:t>1.6.</w:t>
      </w:r>
      <w:r w:rsidRPr="00A22E20">
        <w:rPr>
          <w:rFonts w:ascii="Times New Roman" w:hAnsi="Times New Roman"/>
          <w:b/>
          <w:sz w:val="28"/>
          <w:szCs w:val="28"/>
          <w:lang w:val="uk-UA"/>
        </w:rPr>
        <w:tab/>
      </w:r>
      <w:r w:rsidRPr="00A22E20">
        <w:rPr>
          <w:rFonts w:ascii="Times New Roman" w:hAnsi="Times New Roman"/>
          <w:sz w:val="28"/>
          <w:szCs w:val="28"/>
          <w:lang w:val="uk-UA"/>
        </w:rPr>
        <w:t>Пункт 7.9 доповнити реченням такого змісту: «Копія рапорту (службової записки) одночасно направляється до підрозділу з організації прийому громадян, розгляду звернень та запитів.».</w:t>
      </w:r>
    </w:p>
    <w:p w:rsidR="00A22E20" w:rsidRPr="00A22E20" w:rsidRDefault="00A22E20" w:rsidP="00A22E20">
      <w:pPr>
        <w:spacing w:after="0" w:line="240" w:lineRule="auto"/>
        <w:ind w:firstLine="709"/>
        <w:jc w:val="both"/>
        <w:rPr>
          <w:rFonts w:ascii="Times New Roman" w:hAnsi="Times New Roman"/>
          <w:sz w:val="28"/>
          <w:szCs w:val="28"/>
          <w:lang w:val="uk-UA"/>
        </w:rPr>
      </w:pPr>
      <w:r w:rsidRPr="00A22E20">
        <w:rPr>
          <w:rFonts w:ascii="Times New Roman" w:hAnsi="Times New Roman"/>
          <w:b/>
          <w:sz w:val="28"/>
          <w:szCs w:val="28"/>
          <w:lang w:val="uk-UA"/>
        </w:rPr>
        <w:t>1.7.</w:t>
      </w:r>
      <w:r w:rsidRPr="00A22E20">
        <w:rPr>
          <w:rFonts w:ascii="Times New Roman" w:hAnsi="Times New Roman"/>
          <w:sz w:val="28"/>
          <w:szCs w:val="28"/>
          <w:lang w:val="uk-UA"/>
        </w:rPr>
        <w:tab/>
        <w:t>Абзац четвертий пункту 7.15. після слів «звернення комітетів» доповнити словами «тимчасових слідчих комісій і тимчасових спеціальних комісій».</w:t>
      </w:r>
    </w:p>
    <w:p w:rsidR="00A22E20" w:rsidRPr="00A22E20" w:rsidRDefault="00A22E20" w:rsidP="00A22E20">
      <w:pPr>
        <w:spacing w:after="0" w:line="240" w:lineRule="auto"/>
        <w:ind w:firstLine="709"/>
        <w:jc w:val="both"/>
        <w:rPr>
          <w:rFonts w:ascii="Times New Roman" w:hAnsi="Times New Roman"/>
          <w:sz w:val="28"/>
          <w:szCs w:val="28"/>
          <w:lang w:val="uk-UA"/>
        </w:rPr>
      </w:pPr>
      <w:r w:rsidRPr="00A22E20">
        <w:rPr>
          <w:rFonts w:ascii="Times New Roman" w:hAnsi="Times New Roman"/>
          <w:b/>
          <w:sz w:val="28"/>
          <w:szCs w:val="28"/>
          <w:lang w:val="uk-UA"/>
        </w:rPr>
        <w:t>1.8.</w:t>
      </w:r>
      <w:r w:rsidRPr="00A22E20">
        <w:rPr>
          <w:rFonts w:ascii="Times New Roman" w:hAnsi="Times New Roman"/>
          <w:b/>
          <w:sz w:val="28"/>
          <w:szCs w:val="28"/>
          <w:lang w:val="uk-UA"/>
        </w:rPr>
        <w:tab/>
      </w:r>
      <w:r w:rsidRPr="00A22E20">
        <w:rPr>
          <w:rFonts w:ascii="Times New Roman" w:hAnsi="Times New Roman"/>
          <w:sz w:val="28"/>
          <w:szCs w:val="28"/>
          <w:lang w:val="uk-UA"/>
        </w:rPr>
        <w:t>Пункт 7.15 доповнити абзацом сьомим:</w:t>
      </w:r>
    </w:p>
    <w:p w:rsidR="00A22E20" w:rsidRPr="00A22E20" w:rsidRDefault="00A22E20" w:rsidP="00A22E20">
      <w:pPr>
        <w:spacing w:after="0" w:line="240" w:lineRule="auto"/>
        <w:ind w:firstLine="709"/>
        <w:jc w:val="both"/>
        <w:rPr>
          <w:rFonts w:ascii="Times New Roman" w:hAnsi="Times New Roman"/>
          <w:sz w:val="28"/>
          <w:szCs w:val="28"/>
          <w:lang w:val="uk-UA"/>
        </w:rPr>
      </w:pPr>
      <w:r w:rsidRPr="00A22E20">
        <w:rPr>
          <w:rFonts w:ascii="Times New Roman" w:hAnsi="Times New Roman"/>
          <w:sz w:val="28"/>
          <w:szCs w:val="28"/>
          <w:lang w:val="uk-UA"/>
        </w:rPr>
        <w:t>«- звернення, у яких співвиконавцями розгляду є структурні підрозділи, які перебувають у безпосередньому підпорядкуванні керівника обласної прокуратури;».</w:t>
      </w:r>
    </w:p>
    <w:p w:rsidR="00A22E20" w:rsidRPr="00A22E20" w:rsidRDefault="00A22E20" w:rsidP="00A22E20">
      <w:pPr>
        <w:spacing w:after="0" w:line="240" w:lineRule="auto"/>
        <w:ind w:firstLine="709"/>
        <w:jc w:val="both"/>
        <w:rPr>
          <w:rFonts w:ascii="Times New Roman" w:hAnsi="Times New Roman"/>
          <w:sz w:val="28"/>
          <w:szCs w:val="28"/>
          <w:lang w:val="uk-UA"/>
        </w:rPr>
      </w:pPr>
      <w:r w:rsidRPr="00A22E20">
        <w:rPr>
          <w:rFonts w:ascii="Times New Roman" w:hAnsi="Times New Roman"/>
          <w:sz w:val="28"/>
          <w:szCs w:val="28"/>
          <w:lang w:val="uk-UA"/>
        </w:rPr>
        <w:t>У зв’язку з чим інші абзаци нумерувати відповідно.</w:t>
      </w:r>
    </w:p>
    <w:p w:rsidR="00A22E20" w:rsidRPr="00A22E20" w:rsidRDefault="00A22E20" w:rsidP="00A22E20">
      <w:pPr>
        <w:spacing w:after="0" w:line="240" w:lineRule="auto"/>
        <w:ind w:firstLine="709"/>
        <w:jc w:val="both"/>
        <w:rPr>
          <w:rFonts w:ascii="Times New Roman" w:hAnsi="Times New Roman"/>
          <w:sz w:val="28"/>
          <w:szCs w:val="28"/>
          <w:lang w:val="uk-UA"/>
        </w:rPr>
      </w:pPr>
      <w:r w:rsidRPr="00A22E20">
        <w:rPr>
          <w:rFonts w:ascii="Times New Roman" w:hAnsi="Times New Roman"/>
          <w:b/>
          <w:sz w:val="28"/>
          <w:szCs w:val="28"/>
          <w:lang w:val="uk-UA"/>
        </w:rPr>
        <w:t>1.9.</w:t>
      </w:r>
      <w:r w:rsidRPr="00A22E20">
        <w:rPr>
          <w:rFonts w:ascii="Times New Roman" w:hAnsi="Times New Roman"/>
          <w:sz w:val="28"/>
          <w:szCs w:val="28"/>
          <w:lang w:val="uk-UA"/>
        </w:rPr>
        <w:tab/>
        <w:t>Абзаци восьмий, дев’ятий, десятий пункту 7.15 на початку доповнити словами «документи за підписом».</w:t>
      </w:r>
    </w:p>
    <w:p w:rsidR="00A22E20" w:rsidRPr="00A22E20" w:rsidRDefault="00A22E20" w:rsidP="00A22E20">
      <w:pPr>
        <w:spacing w:after="0" w:line="240" w:lineRule="auto"/>
        <w:ind w:firstLine="709"/>
        <w:jc w:val="both"/>
        <w:rPr>
          <w:rFonts w:ascii="Times New Roman" w:hAnsi="Times New Roman"/>
          <w:sz w:val="28"/>
          <w:szCs w:val="28"/>
          <w:lang w:val="uk-UA"/>
        </w:rPr>
      </w:pPr>
      <w:r w:rsidRPr="00A22E20">
        <w:rPr>
          <w:rFonts w:ascii="Times New Roman" w:hAnsi="Times New Roman"/>
          <w:b/>
          <w:sz w:val="28"/>
          <w:szCs w:val="28"/>
          <w:lang w:val="uk-UA"/>
        </w:rPr>
        <w:t>1.10.</w:t>
      </w:r>
      <w:r w:rsidRPr="00A22E20">
        <w:rPr>
          <w:rFonts w:ascii="Times New Roman" w:hAnsi="Times New Roman"/>
          <w:sz w:val="28"/>
          <w:szCs w:val="28"/>
          <w:lang w:val="uk-UA"/>
        </w:rPr>
        <w:tab/>
        <w:t>Абзаци четвертий, п’ятий, шостий, сьомий пункту 7.17 на початку доповнити словами «документи за підписом».</w:t>
      </w:r>
    </w:p>
    <w:p w:rsidR="00A22E20" w:rsidRPr="00A22E20" w:rsidRDefault="00A22E20" w:rsidP="00A22E20">
      <w:pPr>
        <w:spacing w:after="0" w:line="240" w:lineRule="auto"/>
        <w:ind w:firstLine="709"/>
        <w:jc w:val="both"/>
        <w:rPr>
          <w:rFonts w:ascii="Times New Roman" w:hAnsi="Times New Roman"/>
          <w:sz w:val="28"/>
          <w:szCs w:val="28"/>
          <w:lang w:val="uk-UA"/>
        </w:rPr>
      </w:pPr>
      <w:r w:rsidRPr="00A22E20">
        <w:rPr>
          <w:rFonts w:ascii="Times New Roman" w:hAnsi="Times New Roman"/>
          <w:b/>
          <w:sz w:val="28"/>
          <w:szCs w:val="28"/>
          <w:lang w:val="uk-UA"/>
        </w:rPr>
        <w:t>1.11.</w:t>
      </w:r>
      <w:r w:rsidRPr="00A22E20">
        <w:rPr>
          <w:rFonts w:ascii="Times New Roman" w:hAnsi="Times New Roman"/>
          <w:b/>
          <w:sz w:val="28"/>
          <w:szCs w:val="28"/>
          <w:lang w:val="uk-UA"/>
        </w:rPr>
        <w:tab/>
      </w:r>
      <w:r w:rsidRPr="00A22E20">
        <w:rPr>
          <w:rFonts w:ascii="Times New Roman" w:hAnsi="Times New Roman"/>
          <w:sz w:val="28"/>
          <w:szCs w:val="28"/>
          <w:lang w:val="uk-UA"/>
        </w:rPr>
        <w:t>У пункті 7.19 після слів «керівниками окружних прокуратур» доповнити словами «адвокатські запити», а слова «надання роз’яснень щодо повноважень органів прокуратури та вимог законодавства» виключити.</w:t>
      </w:r>
    </w:p>
    <w:p w:rsidR="00A22E20" w:rsidRPr="00A22E20" w:rsidRDefault="00A22E20" w:rsidP="00A22E20">
      <w:pPr>
        <w:spacing w:after="0" w:line="240" w:lineRule="auto"/>
        <w:ind w:firstLine="709"/>
        <w:jc w:val="both"/>
        <w:rPr>
          <w:rFonts w:ascii="Times New Roman" w:hAnsi="Times New Roman"/>
          <w:sz w:val="28"/>
          <w:szCs w:val="28"/>
          <w:lang w:val="uk-UA"/>
        </w:rPr>
      </w:pPr>
      <w:r w:rsidRPr="00A22E20">
        <w:rPr>
          <w:rFonts w:ascii="Times New Roman" w:hAnsi="Times New Roman"/>
          <w:b/>
          <w:sz w:val="28"/>
          <w:szCs w:val="28"/>
          <w:lang w:val="uk-UA"/>
        </w:rPr>
        <w:t>1.12.</w:t>
      </w:r>
      <w:r w:rsidRPr="00A22E20">
        <w:rPr>
          <w:rFonts w:ascii="Times New Roman" w:hAnsi="Times New Roman"/>
          <w:b/>
          <w:sz w:val="28"/>
          <w:szCs w:val="28"/>
          <w:lang w:val="uk-UA"/>
        </w:rPr>
        <w:tab/>
      </w:r>
      <w:r w:rsidRPr="00A22E20">
        <w:rPr>
          <w:rFonts w:ascii="Times New Roman" w:hAnsi="Times New Roman"/>
          <w:sz w:val="28"/>
          <w:szCs w:val="28"/>
          <w:lang w:val="uk-UA"/>
        </w:rPr>
        <w:t>Пункт 7.21 після слів «звернень і запитів народних депутатів України» доповнити словами «комітетів, тимчасових слідчих комісій і тимчасових спеціальних комісій Верховної Ради України».</w:t>
      </w:r>
    </w:p>
    <w:p w:rsidR="00A22E20" w:rsidRPr="00A22E20" w:rsidRDefault="00A22E20" w:rsidP="00A22E20">
      <w:pPr>
        <w:spacing w:after="0" w:line="240" w:lineRule="auto"/>
        <w:ind w:firstLine="709"/>
        <w:jc w:val="both"/>
        <w:rPr>
          <w:rFonts w:ascii="Times New Roman" w:hAnsi="Times New Roman"/>
          <w:sz w:val="28"/>
          <w:szCs w:val="28"/>
          <w:lang w:val="uk-UA"/>
        </w:rPr>
      </w:pPr>
      <w:r w:rsidRPr="00A22E20">
        <w:rPr>
          <w:rFonts w:ascii="Times New Roman" w:hAnsi="Times New Roman"/>
          <w:b/>
          <w:sz w:val="28"/>
          <w:szCs w:val="28"/>
          <w:lang w:val="uk-UA"/>
        </w:rPr>
        <w:t>1.13.</w:t>
      </w:r>
      <w:r w:rsidRPr="00A22E20">
        <w:rPr>
          <w:rFonts w:ascii="Times New Roman" w:hAnsi="Times New Roman"/>
          <w:sz w:val="28"/>
          <w:szCs w:val="28"/>
          <w:lang w:val="uk-UA"/>
        </w:rPr>
        <w:tab/>
        <w:t>Пункт 7.31. викласти у такій редакції:</w:t>
      </w:r>
    </w:p>
    <w:p w:rsidR="00A22E20" w:rsidRDefault="00A22E20" w:rsidP="00A22E20">
      <w:pPr>
        <w:spacing w:after="0" w:line="240" w:lineRule="auto"/>
        <w:ind w:firstLine="709"/>
        <w:jc w:val="both"/>
        <w:rPr>
          <w:rFonts w:ascii="Times New Roman" w:hAnsi="Times New Roman"/>
          <w:sz w:val="28"/>
          <w:szCs w:val="28"/>
          <w:lang w:val="uk-UA"/>
        </w:rPr>
      </w:pPr>
      <w:r w:rsidRPr="00A22E20">
        <w:rPr>
          <w:rFonts w:ascii="Times New Roman" w:hAnsi="Times New Roman"/>
          <w:sz w:val="28"/>
          <w:szCs w:val="28"/>
          <w:lang w:val="uk-UA"/>
        </w:rPr>
        <w:t>«Відповіді на звернення, розглянуті керівником обласної прокуратури, на звернення, запити народних депутатів України, звернення комітетів, тимчасових слідчих і тимчасових спеціальних комісій Верховної Ради України, звернення і запити депутатів обласних рад, звернення осіб, щодо яких законом встановлено особливий порядок розгляду, а також відповіді про відмову у задоволенні повторних звернень готуються і надсилаються за підписом керівника обласної прокуратури. За дорученням керівника обласної прокуратури відповіді на розглянуті ним звернення (запити) можуть надаватися за підписом його першого заступника чи заступників.».</w:t>
      </w:r>
    </w:p>
    <w:p w:rsidR="00A22E20" w:rsidRPr="00A22E20" w:rsidRDefault="00A22E20" w:rsidP="00A22E20">
      <w:pPr>
        <w:spacing w:after="0" w:line="240" w:lineRule="auto"/>
        <w:ind w:firstLine="709"/>
        <w:jc w:val="both"/>
        <w:rPr>
          <w:rFonts w:ascii="Times New Roman" w:hAnsi="Times New Roman"/>
          <w:sz w:val="28"/>
          <w:szCs w:val="28"/>
          <w:lang w:val="uk-UA"/>
        </w:rPr>
      </w:pPr>
      <w:bookmarkStart w:id="0" w:name="_GoBack"/>
      <w:bookmarkEnd w:id="0"/>
    </w:p>
    <w:p w:rsidR="00A22E20" w:rsidRPr="00A22E20" w:rsidRDefault="00A22E20" w:rsidP="00A22E20">
      <w:pPr>
        <w:spacing w:after="0" w:line="240" w:lineRule="auto"/>
        <w:ind w:firstLine="709"/>
        <w:jc w:val="both"/>
        <w:rPr>
          <w:rFonts w:ascii="Times New Roman" w:hAnsi="Times New Roman"/>
          <w:sz w:val="28"/>
          <w:szCs w:val="28"/>
          <w:lang w:val="uk-UA"/>
        </w:rPr>
      </w:pPr>
      <w:r w:rsidRPr="00A22E20">
        <w:rPr>
          <w:rFonts w:ascii="Times New Roman" w:hAnsi="Times New Roman"/>
          <w:b/>
          <w:sz w:val="28"/>
          <w:szCs w:val="28"/>
          <w:lang w:val="uk-UA"/>
        </w:rPr>
        <w:lastRenderedPageBreak/>
        <w:t>1.14.</w:t>
      </w:r>
      <w:r w:rsidRPr="00A22E20">
        <w:rPr>
          <w:rFonts w:ascii="Times New Roman" w:hAnsi="Times New Roman"/>
          <w:sz w:val="28"/>
          <w:szCs w:val="28"/>
          <w:lang w:val="uk-UA"/>
        </w:rPr>
        <w:tab/>
        <w:t>Абзац другий пункту 8.9 викласти в такій редакції:</w:t>
      </w:r>
    </w:p>
    <w:p w:rsidR="00A22E20" w:rsidRPr="00A22E20" w:rsidRDefault="00A22E20" w:rsidP="00A22E20">
      <w:pPr>
        <w:spacing w:after="0" w:line="240" w:lineRule="auto"/>
        <w:ind w:firstLine="709"/>
        <w:jc w:val="both"/>
        <w:rPr>
          <w:rFonts w:ascii="Times New Roman" w:hAnsi="Times New Roman"/>
          <w:sz w:val="28"/>
          <w:szCs w:val="28"/>
          <w:lang w:val="uk-UA"/>
        </w:rPr>
      </w:pPr>
      <w:r w:rsidRPr="00A22E20">
        <w:rPr>
          <w:rFonts w:ascii="Times New Roman" w:hAnsi="Times New Roman"/>
          <w:sz w:val="28"/>
          <w:szCs w:val="28"/>
          <w:lang w:val="uk-UA"/>
        </w:rPr>
        <w:t>«Загальний контроль за дотриманням порядку і строків розгляду звернень і запитів народних депутатів України, звернень комітетів, тимчасових слідчих і тимчасових спеціальних комісій Верховної Ради України, звернень і запитів депутатів обласних рад, адвокатських запитів, звернень осіб, щодо яких законом встановлено особливий порядок розгляду, звернень громадян з особистого прийому керівника обласної прокуратури, його першого заступника та заступників покладається на підрозділ з організації прийому громадян, розгляду звернень та запитів.».</w:t>
      </w:r>
    </w:p>
    <w:p w:rsidR="00A22E20" w:rsidRPr="00A22E20" w:rsidRDefault="00A22E20" w:rsidP="00A22E20">
      <w:pPr>
        <w:spacing w:after="0" w:line="240" w:lineRule="auto"/>
        <w:ind w:firstLine="709"/>
        <w:jc w:val="both"/>
        <w:rPr>
          <w:rFonts w:ascii="Times New Roman" w:hAnsi="Times New Roman"/>
          <w:sz w:val="28"/>
          <w:szCs w:val="28"/>
          <w:lang w:val="uk-UA"/>
        </w:rPr>
      </w:pPr>
      <w:r w:rsidRPr="00A22E20">
        <w:rPr>
          <w:rFonts w:ascii="Times New Roman" w:hAnsi="Times New Roman"/>
          <w:b/>
          <w:sz w:val="28"/>
          <w:szCs w:val="28"/>
          <w:lang w:val="uk-UA"/>
        </w:rPr>
        <w:t>1.15.</w:t>
      </w:r>
      <w:r w:rsidRPr="00A22E20">
        <w:rPr>
          <w:rFonts w:ascii="Times New Roman" w:hAnsi="Times New Roman"/>
          <w:b/>
          <w:sz w:val="28"/>
          <w:szCs w:val="28"/>
          <w:lang w:val="uk-UA"/>
        </w:rPr>
        <w:tab/>
      </w:r>
      <w:r w:rsidRPr="00A22E20">
        <w:rPr>
          <w:rFonts w:ascii="Times New Roman" w:hAnsi="Times New Roman"/>
          <w:sz w:val="28"/>
          <w:szCs w:val="28"/>
          <w:lang w:val="uk-UA"/>
        </w:rPr>
        <w:t>Абзац перший пункту 8.15 викласти в такій редакції:</w:t>
      </w:r>
    </w:p>
    <w:p w:rsidR="00A22E20" w:rsidRPr="00A22E20" w:rsidRDefault="00A22E20" w:rsidP="00A22E20">
      <w:pPr>
        <w:spacing w:after="0" w:line="240" w:lineRule="auto"/>
        <w:ind w:firstLine="709"/>
        <w:jc w:val="both"/>
        <w:rPr>
          <w:rFonts w:ascii="Times New Roman" w:hAnsi="Times New Roman"/>
          <w:sz w:val="28"/>
          <w:szCs w:val="28"/>
          <w:lang w:val="uk-UA"/>
        </w:rPr>
      </w:pPr>
      <w:r w:rsidRPr="00A22E20">
        <w:rPr>
          <w:rFonts w:ascii="Times New Roman" w:hAnsi="Times New Roman"/>
          <w:sz w:val="28"/>
          <w:szCs w:val="28"/>
          <w:lang w:val="uk-UA"/>
        </w:rPr>
        <w:t>«Матеріали справи (наглядового провадження) щодо розгляду депутатських звернень і запитів, звернень комітетів, тимчасових слідчих і тимчасових спеціальних комісій Верховної Ради України, адвокатських запитів, звернень осіб, щодо яких законом встановлено особливий порядок розгляду, звернень з особистого прийому керівника обласної прокуратури, його першого заступника та заступників у день виконання або не пізніше наступного робочого дня передаються до підрозділу організації прийому громадян, розгляду звернень та запитів для зняття з контролю або його продовження, про що робиться відмітка на копії відповіді.».</w:t>
      </w:r>
    </w:p>
    <w:p w:rsidR="00A22E20" w:rsidRPr="00A22E20" w:rsidRDefault="00A22E20" w:rsidP="00A22E20">
      <w:pPr>
        <w:spacing w:after="0" w:line="240" w:lineRule="auto"/>
        <w:ind w:firstLine="709"/>
        <w:jc w:val="both"/>
        <w:rPr>
          <w:rFonts w:ascii="Times New Roman" w:hAnsi="Times New Roman"/>
          <w:sz w:val="28"/>
          <w:szCs w:val="28"/>
          <w:lang w:val="uk-UA"/>
        </w:rPr>
      </w:pPr>
      <w:r w:rsidRPr="00A22E20">
        <w:rPr>
          <w:rFonts w:ascii="Times New Roman" w:hAnsi="Times New Roman"/>
          <w:b/>
          <w:sz w:val="28"/>
          <w:szCs w:val="28"/>
          <w:lang w:val="uk-UA"/>
        </w:rPr>
        <w:t>1.16.</w:t>
      </w:r>
      <w:r w:rsidRPr="00A22E20">
        <w:rPr>
          <w:rFonts w:ascii="Times New Roman" w:hAnsi="Times New Roman"/>
          <w:b/>
          <w:sz w:val="28"/>
          <w:szCs w:val="28"/>
          <w:lang w:val="uk-UA"/>
        </w:rPr>
        <w:tab/>
      </w:r>
      <w:r w:rsidRPr="00A22E20">
        <w:rPr>
          <w:rFonts w:ascii="Times New Roman" w:hAnsi="Times New Roman"/>
          <w:sz w:val="28"/>
          <w:szCs w:val="28"/>
          <w:lang w:val="uk-UA"/>
        </w:rPr>
        <w:t>В абзаці першому пункту 9.4 після слів «зверненнями та запитами народних депутатів України» доповнити словами «комітетів, тимчасових слідчих комісій і тимчасових спеціальних комісій Верховної Ради України».</w:t>
      </w:r>
    </w:p>
    <w:p w:rsidR="00A22E20" w:rsidRPr="00A22E20" w:rsidRDefault="00A22E20" w:rsidP="00A22E20">
      <w:pPr>
        <w:spacing w:after="0" w:line="240" w:lineRule="auto"/>
        <w:ind w:firstLine="709"/>
        <w:jc w:val="both"/>
        <w:rPr>
          <w:rFonts w:ascii="Times New Roman" w:hAnsi="Times New Roman"/>
          <w:b/>
          <w:sz w:val="28"/>
          <w:szCs w:val="28"/>
        </w:rPr>
      </w:pPr>
    </w:p>
    <w:p w:rsidR="00A22E20" w:rsidRPr="007573DF" w:rsidRDefault="00A22E20" w:rsidP="00A22E20">
      <w:pPr>
        <w:spacing w:after="0" w:line="240" w:lineRule="auto"/>
        <w:rPr>
          <w:rFonts w:ascii="Times New Roman" w:hAnsi="Times New Roman"/>
          <w:b/>
          <w:sz w:val="28"/>
          <w:szCs w:val="28"/>
          <w:lang w:val="uk-UA"/>
        </w:rPr>
      </w:pPr>
      <w:r w:rsidRPr="007573DF">
        <w:rPr>
          <w:rFonts w:ascii="Times New Roman" w:hAnsi="Times New Roman"/>
          <w:b/>
          <w:sz w:val="28"/>
          <w:szCs w:val="28"/>
          <w:lang w:val="uk-UA"/>
        </w:rPr>
        <w:t xml:space="preserve">Виконувач обов’язків </w:t>
      </w:r>
    </w:p>
    <w:p w:rsidR="00A22E20" w:rsidRPr="007573DF" w:rsidRDefault="00A22E20" w:rsidP="00A22E20">
      <w:pPr>
        <w:spacing w:after="0" w:line="240" w:lineRule="auto"/>
        <w:rPr>
          <w:rFonts w:ascii="Times New Roman" w:hAnsi="Times New Roman"/>
          <w:b/>
          <w:sz w:val="28"/>
          <w:szCs w:val="28"/>
          <w:lang w:val="uk-UA"/>
        </w:rPr>
      </w:pPr>
      <w:r w:rsidRPr="007573DF">
        <w:rPr>
          <w:rFonts w:ascii="Times New Roman" w:hAnsi="Times New Roman"/>
          <w:b/>
          <w:sz w:val="28"/>
          <w:szCs w:val="28"/>
          <w:lang w:val="uk-UA"/>
        </w:rPr>
        <w:t>керівника Черкаської</w:t>
      </w:r>
    </w:p>
    <w:p w:rsidR="00A22E20" w:rsidRPr="007573DF" w:rsidRDefault="00A22E20" w:rsidP="00A22E20">
      <w:pPr>
        <w:spacing w:after="0" w:line="240" w:lineRule="auto"/>
        <w:rPr>
          <w:lang w:val="uk-UA"/>
        </w:rPr>
      </w:pPr>
      <w:r w:rsidRPr="007573DF">
        <w:rPr>
          <w:rFonts w:ascii="Times New Roman" w:hAnsi="Times New Roman"/>
          <w:b/>
          <w:sz w:val="28"/>
          <w:szCs w:val="28"/>
          <w:lang w:val="uk-UA"/>
        </w:rPr>
        <w:t>обласної прокуратури</w:t>
      </w:r>
      <w:r w:rsidRPr="007573DF">
        <w:rPr>
          <w:rFonts w:ascii="Times New Roman" w:hAnsi="Times New Roman"/>
          <w:b/>
          <w:sz w:val="28"/>
          <w:szCs w:val="28"/>
          <w:lang w:val="uk-UA"/>
        </w:rPr>
        <w:tab/>
      </w:r>
      <w:r w:rsidRPr="007573DF">
        <w:rPr>
          <w:rFonts w:ascii="Times New Roman" w:hAnsi="Times New Roman"/>
          <w:b/>
          <w:sz w:val="28"/>
          <w:szCs w:val="28"/>
          <w:lang w:val="uk-UA"/>
        </w:rPr>
        <w:tab/>
      </w:r>
      <w:r w:rsidRPr="007573DF">
        <w:rPr>
          <w:rFonts w:ascii="Times New Roman" w:hAnsi="Times New Roman"/>
          <w:b/>
          <w:sz w:val="28"/>
          <w:szCs w:val="28"/>
          <w:lang w:val="uk-UA"/>
        </w:rPr>
        <w:tab/>
      </w:r>
      <w:r w:rsidRPr="007573DF">
        <w:rPr>
          <w:rFonts w:ascii="Times New Roman" w:hAnsi="Times New Roman"/>
          <w:b/>
          <w:sz w:val="28"/>
          <w:szCs w:val="28"/>
          <w:lang w:val="uk-UA"/>
        </w:rPr>
        <w:tab/>
      </w:r>
      <w:r w:rsidRPr="007573DF">
        <w:rPr>
          <w:rFonts w:ascii="Times New Roman" w:hAnsi="Times New Roman"/>
          <w:b/>
          <w:sz w:val="28"/>
          <w:szCs w:val="28"/>
          <w:lang w:val="uk-UA"/>
        </w:rPr>
        <w:tab/>
      </w:r>
      <w:r w:rsidRPr="007573DF">
        <w:rPr>
          <w:rFonts w:ascii="Times New Roman" w:hAnsi="Times New Roman"/>
          <w:b/>
          <w:sz w:val="28"/>
          <w:szCs w:val="28"/>
          <w:lang w:val="uk-UA"/>
        </w:rPr>
        <w:tab/>
        <w:t xml:space="preserve">               Остап СИДОР </w:t>
      </w:r>
    </w:p>
    <w:p w:rsidR="00A22E20" w:rsidRPr="007573DF" w:rsidRDefault="00A22E20" w:rsidP="00A22E20">
      <w:pPr>
        <w:spacing w:after="0" w:line="240" w:lineRule="auto"/>
        <w:rPr>
          <w:lang w:val="uk-UA"/>
        </w:rPr>
      </w:pPr>
    </w:p>
    <w:p w:rsidR="00A22E20" w:rsidRPr="007573DF" w:rsidRDefault="00A22E20" w:rsidP="00A22E20">
      <w:pPr>
        <w:rPr>
          <w:lang w:val="uk-UA"/>
        </w:rPr>
      </w:pPr>
    </w:p>
    <w:p w:rsidR="00A22E20" w:rsidRPr="007573DF" w:rsidRDefault="00A22E20" w:rsidP="00A22E20">
      <w:pPr>
        <w:rPr>
          <w:lang w:val="uk-UA"/>
        </w:rPr>
      </w:pPr>
    </w:p>
    <w:p w:rsidR="00A22E20" w:rsidRPr="007573DF" w:rsidRDefault="00A22E20" w:rsidP="00A22E20">
      <w:pPr>
        <w:rPr>
          <w:lang w:val="uk-UA"/>
        </w:rPr>
      </w:pPr>
    </w:p>
    <w:p w:rsidR="00A22E20" w:rsidRPr="007573DF" w:rsidRDefault="00A22E20" w:rsidP="00A22E20">
      <w:pPr>
        <w:rPr>
          <w:lang w:val="uk-UA"/>
        </w:rPr>
      </w:pPr>
    </w:p>
    <w:p w:rsidR="00A22E20" w:rsidRPr="007573DF" w:rsidRDefault="00A22E20" w:rsidP="00A22E20">
      <w:pPr>
        <w:rPr>
          <w:lang w:val="uk-UA"/>
        </w:rPr>
      </w:pPr>
    </w:p>
    <w:p w:rsidR="00A22E20" w:rsidRDefault="00A22E20" w:rsidP="00A22E20"/>
    <w:p w:rsidR="00393694" w:rsidRDefault="00393694"/>
    <w:sectPr w:rsidR="00393694" w:rsidSect="004B2E94">
      <w:headerReference w:type="default" r:id="rId5"/>
      <w:pgSz w:w="11906" w:h="16838"/>
      <w:pgMar w:top="850" w:right="850" w:bottom="850"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21048"/>
      <w:docPartObj>
        <w:docPartGallery w:val="Page Numbers (Top of Page)"/>
        <w:docPartUnique/>
      </w:docPartObj>
    </w:sdtPr>
    <w:sdtEndPr>
      <w:rPr>
        <w:rFonts w:ascii="Times New Roman" w:hAnsi="Times New Roman"/>
      </w:rPr>
    </w:sdtEndPr>
    <w:sdtContent>
      <w:p w:rsidR="00064FBF" w:rsidRPr="00D177BD" w:rsidRDefault="00A22E20">
        <w:pPr>
          <w:pStyle w:val="a6"/>
          <w:jc w:val="center"/>
          <w:rPr>
            <w:rFonts w:ascii="Times New Roman" w:hAnsi="Times New Roman"/>
          </w:rPr>
        </w:pPr>
        <w:r w:rsidRPr="00D177BD">
          <w:rPr>
            <w:rFonts w:ascii="Times New Roman" w:hAnsi="Times New Roman"/>
          </w:rPr>
          <w:fldChar w:fldCharType="begin"/>
        </w:r>
        <w:r w:rsidRPr="00D177BD">
          <w:rPr>
            <w:rFonts w:ascii="Times New Roman" w:hAnsi="Times New Roman"/>
          </w:rPr>
          <w:instrText>PAGE   \* MERGEFORMAT</w:instrText>
        </w:r>
        <w:r w:rsidRPr="00D177BD">
          <w:rPr>
            <w:rFonts w:ascii="Times New Roman" w:hAnsi="Times New Roman"/>
          </w:rPr>
          <w:fldChar w:fldCharType="separate"/>
        </w:r>
        <w:r w:rsidRPr="00A22E20">
          <w:rPr>
            <w:rFonts w:ascii="Times New Roman" w:hAnsi="Times New Roman"/>
            <w:noProof/>
            <w:lang w:val="uk-UA"/>
          </w:rPr>
          <w:t>3</w:t>
        </w:r>
        <w:r w:rsidRPr="00D177BD">
          <w:rPr>
            <w:rFonts w:ascii="Times New Roman" w:hAnsi="Times New Roman"/>
          </w:rPr>
          <w:fldChar w:fldCharType="end"/>
        </w:r>
      </w:p>
    </w:sdtContent>
  </w:sdt>
  <w:p w:rsidR="00064FBF" w:rsidRDefault="00A22E2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20"/>
    <w:rsid w:val="00393694"/>
    <w:rsid w:val="00A22E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94587"/>
  <w15:chartTrackingRefBased/>
  <w15:docId w15:val="{0C2083FB-5020-4F45-83A3-FC59F86E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E20"/>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інтервалів Знак"/>
    <w:basedOn w:val="a0"/>
    <w:link w:val="a4"/>
    <w:locked/>
    <w:rsid w:val="00A22E20"/>
  </w:style>
  <w:style w:type="paragraph" w:styleId="a4">
    <w:name w:val="No Spacing"/>
    <w:link w:val="a3"/>
    <w:qFormat/>
    <w:rsid w:val="00A22E20"/>
    <w:pPr>
      <w:spacing w:after="0" w:line="240" w:lineRule="auto"/>
    </w:pPr>
  </w:style>
  <w:style w:type="table" w:styleId="a5">
    <w:name w:val="Table Grid"/>
    <w:basedOn w:val="a1"/>
    <w:uiPriority w:val="39"/>
    <w:rsid w:val="00A22E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22E20"/>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A22E20"/>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895080">
      <w:bodyDiv w:val="1"/>
      <w:marLeft w:val="0"/>
      <w:marRight w:val="0"/>
      <w:marTop w:val="0"/>
      <w:marBottom w:val="0"/>
      <w:divBdr>
        <w:top w:val="none" w:sz="0" w:space="0" w:color="auto"/>
        <w:left w:val="none" w:sz="0" w:space="0" w:color="auto"/>
        <w:bottom w:val="none" w:sz="0" w:space="0" w:color="auto"/>
        <w:right w:val="none" w:sz="0" w:space="0" w:color="auto"/>
      </w:divBdr>
    </w:div>
    <w:div w:id="962152593">
      <w:bodyDiv w:val="1"/>
      <w:marLeft w:val="0"/>
      <w:marRight w:val="0"/>
      <w:marTop w:val="0"/>
      <w:marBottom w:val="0"/>
      <w:divBdr>
        <w:top w:val="none" w:sz="0" w:space="0" w:color="auto"/>
        <w:left w:val="none" w:sz="0" w:space="0" w:color="auto"/>
        <w:bottom w:val="none" w:sz="0" w:space="0" w:color="auto"/>
        <w:right w:val="none" w:sz="0" w:space="0" w:color="auto"/>
      </w:divBdr>
    </w:div>
    <w:div w:id="207330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4040</Words>
  <Characters>2304</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2024-07-30T12:30:00Z</dcterms:created>
  <dcterms:modified xsi:type="dcterms:W3CDTF">2024-07-30T12:34:00Z</dcterms:modified>
</cp:coreProperties>
</file>